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76" w:lineRule="auto"/>
        <w:jc w:val="center"/>
        <w:rPr>
          <w:rFonts w:ascii="Pathway Gothic One" w:cs="Pathway Gothic One" w:eastAsia="Pathway Gothic One" w:hAnsi="Pathway Gothic One"/>
          <w:color w:val="e6b068"/>
          <w:sz w:val="80"/>
          <w:szCs w:val="80"/>
        </w:rPr>
      </w:pPr>
      <w:bookmarkStart w:colFirst="0" w:colLast="0" w:name="_heading=h.lwotfquggl1" w:id="0"/>
      <w:bookmarkEnd w:id="0"/>
      <w:r w:rsidDel="00000000" w:rsidR="00000000" w:rsidRPr="00000000">
        <w:rPr>
          <w:rFonts w:ascii="Pathway Gothic One" w:cs="Pathway Gothic One" w:eastAsia="Pathway Gothic One" w:hAnsi="Pathway Gothic One"/>
          <w:color w:val="e6b068"/>
          <w:sz w:val="80"/>
          <w:szCs w:val="80"/>
          <w:rtl w:val="0"/>
        </w:rPr>
        <w:t xml:space="preserve">FORMULAIRE COMPÉTITION PARKOUR</w:t>
      </w:r>
    </w:p>
    <w:p w:rsidR="00000000" w:rsidDel="00000000" w:rsidP="00000000" w:rsidRDefault="00000000" w:rsidRPr="00000000" w14:paraId="00000002">
      <w:pPr>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DOCUMENT CONFIDENTIEL - CONSULTATION RÉSERVÉE AU COMITÉ FPK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jc w:val="both"/>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Ce questionnaire se base sur la Charte éthique du Parkour en compétition votée par les associations FPK et visible sur le site web (page Charte). Il s’adresse aux </w:t>
      </w:r>
      <w:r w:rsidDel="00000000" w:rsidR="00000000" w:rsidRPr="00000000">
        <w:rPr>
          <w:rFonts w:ascii="Open Sans" w:cs="Open Sans" w:eastAsia="Open Sans" w:hAnsi="Open Sans"/>
          <w:b w:val="1"/>
          <w:color w:val="333333"/>
          <w:sz w:val="20"/>
          <w:szCs w:val="20"/>
          <w:rtl w:val="0"/>
        </w:rPr>
        <w:t xml:space="preserve">organisateurs de compétitions Parkour, du Freerun ou de l’Art du déplacement</w:t>
      </w:r>
      <w:r w:rsidDel="00000000" w:rsidR="00000000" w:rsidRPr="00000000">
        <w:rPr>
          <w:rFonts w:ascii="Open Sans" w:cs="Open Sans" w:eastAsia="Open Sans" w:hAnsi="Open Sans"/>
          <w:color w:val="333333"/>
          <w:sz w:val="20"/>
          <w:szCs w:val="20"/>
          <w:rtl w:val="0"/>
        </w:rPr>
        <w:t xml:space="preserve">. Il permet de préciser le fonctionnement prévu, de repérer les éventuels points de vigilance ou pistes d’amélioration et de détecter les bonnes idées. Toutes les questions sont facultatives. La FPK peut vous aider dans son remplissage.</w:t>
      </w:r>
    </w:p>
    <w:p w:rsidR="00000000" w:rsidDel="00000000" w:rsidP="00000000" w:rsidRDefault="00000000" w:rsidRPr="00000000" w14:paraId="00000005">
      <w:pPr>
        <w:shd w:fill="ffffff" w:val="clear"/>
        <w:jc w:val="both"/>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Ce document est à annexer à toute demande de subvention d’une compétition. </w:t>
      </w:r>
      <w:r w:rsidDel="00000000" w:rsidR="00000000" w:rsidRPr="00000000">
        <w:rPr>
          <w:rtl w:val="0"/>
        </w:rPr>
      </w:r>
    </w:p>
    <w:p w:rsidR="00000000" w:rsidDel="00000000" w:rsidP="00000000" w:rsidRDefault="00000000" w:rsidRPr="00000000" w14:paraId="00000006">
      <w:pPr>
        <w:shd w:fill="ffffff" w:val="clear"/>
        <w:jc w:val="both"/>
        <w:rPr>
          <w:rFonts w:ascii="Open Sans" w:cs="Open Sans" w:eastAsia="Open Sans" w:hAnsi="Open Sans"/>
          <w:color w:val="333333"/>
          <w:sz w:val="20"/>
          <w:szCs w:val="20"/>
        </w:rPr>
      </w:pPr>
      <w:r w:rsidDel="00000000" w:rsidR="00000000" w:rsidRPr="00000000">
        <w:rPr>
          <w:rtl w:val="0"/>
        </w:rPr>
      </w:r>
    </w:p>
    <w:tbl>
      <w:tblPr>
        <w:tblStyle w:val="Table1"/>
        <w:tblW w:w="96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5175"/>
        <w:tblGridChange w:id="0">
          <w:tblGrid>
            <w:gridCol w:w="4515"/>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Nom de la compétition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rFonts w:ascii="Open Sans" w:cs="Open Sans" w:eastAsia="Open Sans" w:hAnsi="Open Sans"/>
                <w:b w:val="1"/>
                <w:color w:val="333333"/>
                <w:sz w:val="20"/>
                <w:szCs w:val="20"/>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Description de la compétition : </w:t>
            </w:r>
          </w:p>
          <w:p w:rsidR="00000000" w:rsidDel="00000000" w:rsidP="00000000" w:rsidRDefault="00000000" w:rsidRPr="00000000" w14:paraId="0000000A">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0B">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0C">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0D">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0E">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0F">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10">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11">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12">
            <w:pPr>
              <w:shd w:fill="ffffff" w:val="clear"/>
              <w:rPr>
                <w:rFonts w:ascii="Open Sans" w:cs="Open Sans" w:eastAsia="Open Sans" w:hAnsi="Open Sans"/>
                <w:color w:val="33333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Qté de compétiteurs attendus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rFonts w:ascii="Open Sans" w:cs="Open Sans" w:eastAsia="Open Sans" w:hAnsi="Open Sans"/>
                <w:color w:val="33333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Qté de traceurs non-compétiteurs attendus*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Open Sans" w:cs="Open Sans" w:eastAsia="Open Sans" w:hAnsi="Open Sans"/>
                <w:color w:val="33333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Qté de spectateurs attendus (estimation)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1A">
      <w:pPr>
        <w:shd w:fill="ffffff" w:val="clear"/>
        <w:jc w:val="both"/>
        <w:rPr>
          <w:rFonts w:ascii="Open Sans" w:cs="Open Sans" w:eastAsia="Open Sans" w:hAnsi="Open Sans"/>
          <w:i w:val="1"/>
          <w:color w:val="333333"/>
          <w:sz w:val="16"/>
          <w:szCs w:val="16"/>
        </w:rPr>
      </w:pPr>
      <w:r w:rsidDel="00000000" w:rsidR="00000000" w:rsidRPr="00000000">
        <w:rPr>
          <w:rFonts w:ascii="Open Sans" w:cs="Open Sans" w:eastAsia="Open Sans" w:hAnsi="Open Sans"/>
          <w:i w:val="1"/>
          <w:color w:val="333333"/>
          <w:sz w:val="16"/>
          <w:szCs w:val="16"/>
          <w:rtl w:val="0"/>
        </w:rPr>
        <w:t xml:space="preserve">* Si la compétition s’insère dans un événement plus large ouvert aux traceur.e.s ne participant pas à la partie compétition, combien de participants non-compétiteurs attendez-vous en plus ? </w:t>
      </w:r>
    </w:p>
    <w:p w:rsidR="00000000" w:rsidDel="00000000" w:rsidP="00000000" w:rsidRDefault="00000000" w:rsidRPr="00000000" w14:paraId="0000001B">
      <w:pPr>
        <w:shd w:fill="ffffff" w:val="clear"/>
        <w:jc w:val="both"/>
        <w:rPr>
          <w:rFonts w:ascii="Open Sans" w:cs="Open Sans" w:eastAsia="Open Sans" w:hAnsi="Open Sans"/>
          <w:i w:val="1"/>
          <w:color w:val="333333"/>
          <w:sz w:val="20"/>
          <w:szCs w:val="20"/>
        </w:rPr>
      </w:pPr>
      <w:r w:rsidDel="00000000" w:rsidR="00000000" w:rsidRPr="00000000">
        <w:rPr>
          <w:rtl w:val="0"/>
        </w:rPr>
      </w:r>
    </w:p>
    <w:p w:rsidR="00000000" w:rsidDel="00000000" w:rsidP="00000000" w:rsidRDefault="00000000" w:rsidRPr="00000000" w14:paraId="0000001C">
      <w:pPr>
        <w:shd w:fill="ffffff" w:val="clear"/>
        <w:rPr>
          <w:rFonts w:ascii="Open Sans" w:cs="Open Sans" w:eastAsia="Open Sans" w:hAnsi="Open Sans"/>
          <w:i w:val="1"/>
          <w:color w:val="333333"/>
          <w:sz w:val="20"/>
          <w:szCs w:val="20"/>
        </w:rPr>
      </w:pPr>
      <w:r w:rsidDel="00000000" w:rsidR="00000000" w:rsidRPr="00000000">
        <w:rPr>
          <w:rFonts w:ascii="Open Sans" w:cs="Open Sans" w:eastAsia="Open Sans" w:hAnsi="Open Sans"/>
          <w:color w:val="333333"/>
          <w:sz w:val="20"/>
          <w:szCs w:val="20"/>
          <w:rtl w:val="0"/>
        </w:rPr>
        <w:t xml:space="preserve">Mon événement a un rayonnement [   ] Local       [   ] Régional    [   ] National    [   ] International      </w:t>
      </w:r>
      <w:r w:rsidDel="00000000" w:rsidR="00000000" w:rsidRPr="00000000">
        <w:rPr>
          <w:rtl w:val="0"/>
        </w:rPr>
      </w:r>
    </w:p>
    <w:p w:rsidR="00000000" w:rsidDel="00000000" w:rsidP="00000000" w:rsidRDefault="00000000" w:rsidRPr="00000000" w14:paraId="0000001D">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1E">
      <w:pPr>
        <w:shd w:fill="ffffff" w:val="clear"/>
        <w:rPr>
          <w:rFonts w:ascii="Open Sans" w:cs="Open Sans" w:eastAsia="Open Sans" w:hAnsi="Open Sans"/>
          <w:color w:val="333333"/>
          <w:sz w:val="20"/>
          <w:szCs w:val="20"/>
        </w:rPr>
        <w:sectPr>
          <w:headerReference r:id="rId7" w:type="default"/>
          <w:headerReference r:id="rId8" w:type="first"/>
          <w:footerReference r:id="rId9" w:type="default"/>
          <w:footerReference r:id="rId10" w:type="even"/>
          <w:pgSz w:h="16840" w:w="11900" w:orient="portrait"/>
          <w:pgMar w:bottom="1133.8582677165355" w:top="1984.2519685039372" w:left="1133.8582677165355" w:right="1133.8582677165355" w:header="425" w:footer="708"/>
          <w:pgNumType w:start="1"/>
        </w:sectPr>
      </w:pPr>
      <w:r w:rsidDel="00000000" w:rsidR="00000000" w:rsidRPr="00000000">
        <w:rPr>
          <w:rFonts w:ascii="Open Sans" w:cs="Open Sans" w:eastAsia="Open Sans" w:hAnsi="Open Sans"/>
          <w:b w:val="1"/>
          <w:color w:val="333333"/>
          <w:sz w:val="20"/>
          <w:szCs w:val="20"/>
          <w:rtl w:val="0"/>
        </w:rPr>
        <w:t xml:space="preserve">Mon événement propose (plusieurs choix possibles)</w:t>
      </w:r>
      <w:r w:rsidDel="00000000" w:rsidR="00000000" w:rsidRPr="00000000">
        <w:rPr>
          <w:rtl w:val="0"/>
        </w:rPr>
      </w:r>
    </w:p>
    <w:p w:rsidR="00000000" w:rsidDel="00000000" w:rsidP="00000000" w:rsidRDefault="00000000" w:rsidRPr="00000000" w14:paraId="0000001F">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Une compétition</w:t>
      </w:r>
    </w:p>
    <w:p w:rsidR="00000000" w:rsidDel="00000000" w:rsidP="00000000" w:rsidRDefault="00000000" w:rsidRPr="00000000" w14:paraId="00000020">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Des démonstrations</w:t>
      </w:r>
    </w:p>
    <w:p w:rsidR="00000000" w:rsidDel="00000000" w:rsidP="00000000" w:rsidRDefault="00000000" w:rsidRPr="00000000" w14:paraId="00000021">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Un accès en pratique libre</w:t>
      </w:r>
    </w:p>
    <w:p w:rsidR="00000000" w:rsidDel="00000000" w:rsidP="00000000" w:rsidRDefault="00000000" w:rsidRPr="00000000" w14:paraId="00000022">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Des initiations tout public</w:t>
      </w:r>
    </w:p>
    <w:p w:rsidR="00000000" w:rsidDel="00000000" w:rsidP="00000000" w:rsidRDefault="00000000" w:rsidRPr="00000000" w14:paraId="00000023">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Des workshop pour les pratiquants</w:t>
      </w:r>
    </w:p>
    <w:p w:rsidR="00000000" w:rsidDel="00000000" w:rsidP="00000000" w:rsidRDefault="00000000" w:rsidRPr="00000000" w14:paraId="00000024">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De la restauration</w:t>
      </w:r>
    </w:p>
    <w:p w:rsidR="00000000" w:rsidDel="00000000" w:rsidP="00000000" w:rsidRDefault="00000000" w:rsidRPr="00000000" w14:paraId="00000025">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Un hébergement</w:t>
      </w:r>
    </w:p>
    <w:p w:rsidR="00000000" w:rsidDel="00000000" w:rsidP="00000000" w:rsidRDefault="00000000" w:rsidRPr="00000000" w14:paraId="00000026">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Des stands partenaire</w:t>
      </w:r>
    </w:p>
    <w:p w:rsidR="00000000" w:rsidDel="00000000" w:rsidP="00000000" w:rsidRDefault="00000000" w:rsidRPr="00000000" w14:paraId="00000027">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Des moments d’échanges entre association</w:t>
      </w:r>
    </w:p>
    <w:p w:rsidR="00000000" w:rsidDel="00000000" w:rsidP="00000000" w:rsidRDefault="00000000" w:rsidRPr="00000000" w14:paraId="00000028">
      <w:pPr>
        <w:shd w:fill="ffffff" w:val="clear"/>
        <w:rPr>
          <w:rFonts w:ascii="Open Sans" w:cs="Open Sans" w:eastAsia="Open Sans" w:hAnsi="Open Sans"/>
          <w:color w:val="333333"/>
          <w:sz w:val="20"/>
          <w:szCs w:val="20"/>
        </w:rPr>
        <w:sectPr>
          <w:type w:val="continuous"/>
          <w:pgSz w:h="16840" w:w="11900" w:orient="portrait"/>
          <w:pgMar w:bottom="1133.8582677165355" w:top="1984.2519685039372" w:left="1133.8582677165355" w:right="1133.8582677165355" w:header="425.1968503937008" w:footer="708.6614173228347"/>
          <w:cols w:equalWidth="0" w:num="2">
            <w:col w:space="720" w:w="4458.88"/>
            <w:col w:space="0" w:w="4458.88"/>
          </w:cols>
        </w:sectPr>
      </w:pPr>
      <w:r w:rsidDel="00000000" w:rsidR="00000000" w:rsidRPr="00000000">
        <w:rPr>
          <w:rFonts w:ascii="Open Sans" w:cs="Open Sans" w:eastAsia="Open Sans" w:hAnsi="Open Sans"/>
          <w:color w:val="333333"/>
          <w:sz w:val="20"/>
          <w:szCs w:val="20"/>
          <w:rtl w:val="0"/>
        </w:rPr>
        <w:t xml:space="preserve">[   ] Autre, précisez plus bas</w:t>
      </w:r>
    </w:p>
    <w:p w:rsidR="00000000" w:rsidDel="00000000" w:rsidP="00000000" w:rsidRDefault="00000000" w:rsidRPr="00000000" w14:paraId="00000029">
      <w:pPr>
        <w:shd w:fill="ffffff" w:val="clear"/>
        <w:jc w:val="both"/>
        <w:rPr>
          <w:rFonts w:ascii="Open Sans" w:cs="Open Sans" w:eastAsia="Open Sans" w:hAnsi="Open Sans"/>
          <w:color w:val="333333"/>
          <w:sz w:val="20"/>
          <w:szCs w:val="20"/>
        </w:rPr>
      </w:pPr>
      <w:r w:rsidDel="00000000" w:rsidR="00000000" w:rsidRPr="00000000">
        <w:rPr>
          <w:rtl w:val="0"/>
        </w:rPr>
      </w:r>
    </w:p>
    <w:tbl>
      <w:tblPr>
        <w:tblStyle w:val="Table2"/>
        <w:tblW w:w="970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2B">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2C">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2D">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2E">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2F">
      <w:pPr>
        <w:keepNext w:val="1"/>
        <w:keepLines w:val="1"/>
        <w:shd w:fill="ffffff" w:val="clear"/>
        <w:spacing w:after="80" w:before="120" w:lineRule="auto"/>
        <w:rPr>
          <w:rFonts w:ascii="Open Sans" w:cs="Open Sans" w:eastAsia="Open Sans" w:hAnsi="Open Sans"/>
          <w:b w:val="1"/>
          <w:sz w:val="26"/>
          <w:szCs w:val="26"/>
        </w:rPr>
      </w:pPr>
      <w:bookmarkStart w:colFirst="0" w:colLast="0" w:name="_heading=h.66zlv865uc49" w:id="1"/>
      <w:bookmarkEnd w:id="1"/>
      <w:r w:rsidDel="00000000" w:rsidR="00000000" w:rsidRPr="00000000">
        <w:rPr>
          <w:rtl w:val="0"/>
        </w:rPr>
      </w:r>
    </w:p>
    <w:p w:rsidR="00000000" w:rsidDel="00000000" w:rsidP="00000000" w:rsidRDefault="00000000" w:rsidRPr="00000000" w14:paraId="00000030">
      <w:pPr>
        <w:keepNext w:val="1"/>
        <w:keepLines w:val="1"/>
        <w:shd w:fill="ffffff" w:val="clear"/>
        <w:spacing w:after="80" w:before="120" w:lineRule="auto"/>
        <w:rPr>
          <w:rFonts w:ascii="Open Sans" w:cs="Open Sans" w:eastAsia="Open Sans" w:hAnsi="Open Sans"/>
          <w:b w:val="1"/>
          <w:sz w:val="26"/>
          <w:szCs w:val="26"/>
        </w:rPr>
      </w:pPr>
      <w:bookmarkStart w:colFirst="0" w:colLast="0" w:name="_heading=h.2yy5faj22o79" w:id="2"/>
      <w:bookmarkEnd w:id="2"/>
      <w:r w:rsidDel="00000000" w:rsidR="00000000" w:rsidRPr="00000000">
        <w:rPr>
          <w:rFonts w:ascii="Open Sans" w:cs="Open Sans" w:eastAsia="Open Sans" w:hAnsi="Open Sans"/>
          <w:b w:val="1"/>
          <w:sz w:val="26"/>
          <w:szCs w:val="26"/>
          <w:rtl w:val="0"/>
        </w:rPr>
        <w:t xml:space="preserve">Expérience du/des responsables de l’organisation </w:t>
      </w:r>
    </w:p>
    <w:p w:rsidR="00000000" w:rsidDel="00000000" w:rsidP="00000000" w:rsidRDefault="00000000" w:rsidRPr="00000000" w14:paraId="00000031">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Précisez ci-dessous les nom, prénoms et âge de l’équipe d’organisation ainsi que l’expérience de chacun en tant que visiteur, participant, bénévole ou organisateur de compétition</w:t>
      </w:r>
    </w:p>
    <w:tbl>
      <w:tblPr>
        <w:tblStyle w:val="Table3"/>
        <w:tblW w:w="975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7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3">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4">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5">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6">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7">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8">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9">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A">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B">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D">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3F">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0">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1">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2">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3">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4">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5">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6">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7">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48">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49">
      <w:pPr>
        <w:shd w:fill="ffffff" w:val="clear"/>
        <w:rPr>
          <w:rFonts w:ascii="Open Sans" w:cs="Open Sans" w:eastAsia="Open Sans" w:hAnsi="Open Sans"/>
          <w:color w:val="333333"/>
          <w:sz w:val="29"/>
          <w:szCs w:val="29"/>
        </w:rPr>
      </w:pPr>
      <w:r w:rsidDel="00000000" w:rsidR="00000000" w:rsidRPr="00000000">
        <w:rPr>
          <w:rtl w:val="0"/>
        </w:rPr>
      </w:r>
    </w:p>
    <w:p w:rsidR="00000000" w:rsidDel="00000000" w:rsidP="00000000" w:rsidRDefault="00000000" w:rsidRPr="00000000" w14:paraId="0000004A">
      <w:pPr>
        <w:shd w:fill="ffffff" w:val="clear"/>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Savoir-faire existant dans l'association : </w:t>
      </w:r>
    </w:p>
    <w:p w:rsidR="00000000" w:rsidDel="00000000" w:rsidP="00000000" w:rsidRDefault="00000000" w:rsidRPr="00000000" w14:paraId="0000004B">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Si votre association a déjà organisé des compétitions par le passé, indiquez-les ici : </w:t>
      </w:r>
    </w:p>
    <w:tbl>
      <w:tblPr>
        <w:tblStyle w:val="Table4"/>
        <w:tblW w:w="975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6210"/>
        <w:gridCol w:w="2520"/>
        <w:tblGridChange w:id="0">
          <w:tblGrid>
            <w:gridCol w:w="1020"/>
            <w:gridCol w:w="6210"/>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Année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Nom de la compétition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Nombre de participants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Open Sans" w:cs="Open Sans" w:eastAsia="Open Sans" w:hAnsi="Open Sans"/>
                <w:color w:val="33333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Open Sans" w:cs="Open Sans" w:eastAsia="Open Sans" w:hAnsi="Open Sans"/>
                <w:color w:val="33333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Open Sans" w:cs="Open Sans" w:eastAsia="Open Sans" w:hAnsi="Open Sans"/>
                <w:color w:val="333333"/>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Open Sans" w:cs="Open Sans" w:eastAsia="Open Sans" w:hAnsi="Open Sans"/>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5B">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C’est la première fois que notre association organise une compétition</w:t>
      </w:r>
    </w:p>
    <w:p w:rsidR="00000000" w:rsidDel="00000000" w:rsidP="00000000" w:rsidRDefault="00000000" w:rsidRPr="00000000" w14:paraId="0000005C">
      <w:pPr>
        <w:keepNext w:val="1"/>
        <w:keepLines w:val="1"/>
        <w:shd w:fill="ffffff" w:val="clear"/>
        <w:spacing w:after="80" w:before="120" w:lineRule="auto"/>
        <w:rPr>
          <w:rFonts w:ascii="Open Sans" w:cs="Open Sans" w:eastAsia="Open Sans" w:hAnsi="Open Sans"/>
          <w:b w:val="1"/>
          <w:sz w:val="26"/>
          <w:szCs w:val="26"/>
        </w:rPr>
      </w:pPr>
      <w:bookmarkStart w:colFirst="0" w:colLast="0" w:name="_heading=h.okul4q6zvz3m" w:id="3"/>
      <w:bookmarkEnd w:id="3"/>
      <w:r w:rsidDel="00000000" w:rsidR="00000000" w:rsidRPr="00000000">
        <w:rPr>
          <w:rtl w:val="0"/>
        </w:rPr>
      </w:r>
    </w:p>
    <w:p w:rsidR="00000000" w:rsidDel="00000000" w:rsidP="00000000" w:rsidRDefault="00000000" w:rsidRPr="00000000" w14:paraId="0000005D">
      <w:pPr>
        <w:keepNext w:val="1"/>
        <w:keepLines w:val="1"/>
        <w:shd w:fill="ffffff" w:val="clear"/>
        <w:spacing w:after="80" w:before="120" w:lineRule="auto"/>
        <w:rPr>
          <w:rFonts w:ascii="Open Sans" w:cs="Open Sans" w:eastAsia="Open Sans" w:hAnsi="Open Sans"/>
          <w:b w:val="1"/>
          <w:sz w:val="26"/>
          <w:szCs w:val="26"/>
        </w:rPr>
      </w:pPr>
      <w:bookmarkStart w:colFirst="0" w:colLast="0" w:name="_heading=h.vnydqnuoe2en" w:id="4"/>
      <w:bookmarkEnd w:id="4"/>
      <w:r w:rsidDel="00000000" w:rsidR="00000000" w:rsidRPr="00000000">
        <w:rPr>
          <w:rFonts w:ascii="Open Sans" w:cs="Open Sans" w:eastAsia="Open Sans" w:hAnsi="Open Sans"/>
          <w:b w:val="1"/>
          <w:sz w:val="26"/>
          <w:szCs w:val="26"/>
          <w:rtl w:val="0"/>
        </w:rPr>
        <w:t xml:space="preserve">Description de la compétition </w:t>
      </w:r>
    </w:p>
    <w:p w:rsidR="00000000" w:rsidDel="00000000" w:rsidP="00000000" w:rsidRDefault="00000000" w:rsidRPr="00000000" w14:paraId="0000005E">
      <w:pPr>
        <w:shd w:fill="ffffff" w:val="clear"/>
        <w:spacing w:before="200" w:lineRule="auto"/>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Quelles qualités physiques et/ou mentales</w:t>
      </w:r>
      <w:r w:rsidDel="00000000" w:rsidR="00000000" w:rsidRPr="00000000">
        <w:rPr>
          <w:rFonts w:ascii="Open Sans" w:cs="Open Sans" w:eastAsia="Open Sans" w:hAnsi="Open Sans"/>
          <w:color w:val="333333"/>
          <w:sz w:val="20"/>
          <w:szCs w:val="20"/>
          <w:rtl w:val="0"/>
        </w:rPr>
        <w:t xml:space="preserve"> votre compétition cherche-t-elle à mettre en valeur / récompenser ? Souhaitez-vous que votre compétition reflète un message en particulier ?</w:t>
      </w:r>
    </w:p>
    <w:tbl>
      <w:tblPr>
        <w:tblStyle w:val="Table5"/>
        <w:tblW w:w="972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rHeight w:val="2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60">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61">
      <w:pPr>
        <w:shd w:fill="ffffff" w:val="clear"/>
        <w:jc w:val="both"/>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Tarifs prévus</w:t>
      </w:r>
    </w:p>
    <w:p w:rsidR="00000000" w:rsidDel="00000000" w:rsidP="00000000" w:rsidRDefault="00000000" w:rsidRPr="00000000" w14:paraId="00000062">
      <w:pPr>
        <w:shd w:fill="ffffff" w:val="clear"/>
        <w:jc w:val="both"/>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Listez ici les différents tarifs prévus pour accéder à l'événement et le nombre de places prévues</w:t>
      </w:r>
    </w:p>
    <w:tbl>
      <w:tblPr>
        <w:tblStyle w:val="Table6"/>
        <w:tblW w:w="970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64">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65">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66">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67">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68">
      <w:pPr>
        <w:shd w:fill="ffffff" w:val="clear"/>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Conditions de participation</w:t>
      </w:r>
    </w:p>
    <w:p w:rsidR="00000000" w:rsidDel="00000000" w:rsidP="00000000" w:rsidRDefault="00000000" w:rsidRPr="00000000" w14:paraId="00000069">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Ma compétition est ouverte aux MINEURS        [  ] Ma compétition est ouverte aux MAJEURS</w:t>
      </w:r>
    </w:p>
    <w:p w:rsidR="00000000" w:rsidDel="00000000" w:rsidP="00000000" w:rsidRDefault="00000000" w:rsidRPr="00000000" w14:paraId="0000006A">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6B">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Conditions de Présélection / Qualification :</w:t>
      </w:r>
      <w:r w:rsidDel="00000000" w:rsidR="00000000" w:rsidRPr="00000000">
        <w:rPr>
          <w:rFonts w:ascii="Open Sans" w:cs="Open Sans" w:eastAsia="Open Sans" w:hAnsi="Open Sans"/>
          <w:color w:val="333333"/>
          <w:sz w:val="20"/>
          <w:szCs w:val="20"/>
          <w:rtl w:val="0"/>
        </w:rPr>
        <w:t xml:space="preserve"> veuillez préciser</w:t>
      </w:r>
    </w:p>
    <w:p w:rsidR="00000000" w:rsidDel="00000000" w:rsidP="00000000" w:rsidRDefault="00000000" w:rsidRPr="00000000" w14:paraId="0000006C">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  ] Débutants OK : </w:t>
      </w:r>
      <w:r w:rsidDel="00000000" w:rsidR="00000000" w:rsidRPr="00000000">
        <w:rPr>
          <w:rFonts w:ascii="Open Sans" w:cs="Open Sans" w:eastAsia="Open Sans" w:hAnsi="Open Sans"/>
          <w:color w:val="333333"/>
          <w:sz w:val="20"/>
          <w:szCs w:val="20"/>
          <w:rtl w:val="0"/>
        </w:rPr>
        <w:t xml:space="preserve">Ma compétition propose des épreuves accessibles à tout le monde</w:t>
      </w:r>
    </w:p>
    <w:p w:rsidR="00000000" w:rsidDel="00000000" w:rsidP="00000000" w:rsidRDefault="00000000" w:rsidRPr="00000000" w14:paraId="0000006D">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  ] Un minimum de pratique est nécessaire : </w:t>
      </w:r>
      <w:r w:rsidDel="00000000" w:rsidR="00000000" w:rsidRPr="00000000">
        <w:rPr>
          <w:rFonts w:ascii="Open Sans" w:cs="Open Sans" w:eastAsia="Open Sans" w:hAnsi="Open Sans"/>
          <w:color w:val="333333"/>
          <w:sz w:val="20"/>
          <w:szCs w:val="20"/>
          <w:rtl w:val="0"/>
        </w:rPr>
        <w:t xml:space="preserve">Les épreuves sont accessibles en maîtrisant les bases</w:t>
      </w:r>
    </w:p>
    <w:p w:rsidR="00000000" w:rsidDel="00000000" w:rsidP="00000000" w:rsidRDefault="00000000" w:rsidRPr="00000000" w14:paraId="0000006E">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  ] Bonne maîtrise nécessaire : </w:t>
      </w:r>
      <w:r w:rsidDel="00000000" w:rsidR="00000000" w:rsidRPr="00000000">
        <w:rPr>
          <w:rFonts w:ascii="Open Sans" w:cs="Open Sans" w:eastAsia="Open Sans" w:hAnsi="Open Sans"/>
          <w:color w:val="333333"/>
          <w:sz w:val="20"/>
          <w:szCs w:val="20"/>
          <w:rtl w:val="0"/>
        </w:rPr>
        <w:t xml:space="preserve">Les épreuves s’adressent à des pratiquants expérimentés</w:t>
      </w:r>
    </w:p>
    <w:p w:rsidR="00000000" w:rsidDel="00000000" w:rsidP="00000000" w:rsidRDefault="00000000" w:rsidRPr="00000000" w14:paraId="0000006F">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  ] Préqualification nécessaire : </w:t>
      </w:r>
      <w:r w:rsidDel="00000000" w:rsidR="00000000" w:rsidRPr="00000000">
        <w:rPr>
          <w:rFonts w:ascii="Open Sans" w:cs="Open Sans" w:eastAsia="Open Sans" w:hAnsi="Open Sans"/>
          <w:color w:val="333333"/>
          <w:sz w:val="20"/>
          <w:szCs w:val="20"/>
          <w:rtl w:val="0"/>
        </w:rPr>
        <w:t xml:space="preserve">Certaines épreuves nécessitent de se préqualifier</w:t>
      </w:r>
    </w:p>
    <w:p w:rsidR="00000000" w:rsidDel="00000000" w:rsidP="00000000" w:rsidRDefault="00000000" w:rsidRPr="00000000" w14:paraId="00000070">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  ] Athlètes déjà identifiés uniquement : </w:t>
      </w:r>
      <w:r w:rsidDel="00000000" w:rsidR="00000000" w:rsidRPr="00000000">
        <w:rPr>
          <w:rFonts w:ascii="Open Sans" w:cs="Open Sans" w:eastAsia="Open Sans" w:hAnsi="Open Sans"/>
          <w:color w:val="333333"/>
          <w:sz w:val="20"/>
          <w:szCs w:val="20"/>
          <w:rtl w:val="0"/>
        </w:rPr>
        <w:t xml:space="preserve">Ma compétition est accessible uniquement à des athlètes déjà connus. Il n’est pas possible de se qualifier sur place</w:t>
      </w:r>
    </w:p>
    <w:tbl>
      <w:tblPr>
        <w:tblStyle w:val="Table7"/>
        <w:tblW w:w="973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4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Vous pouvez ajouter des précisions sur les éventuelles présélections ici : </w:t>
            </w:r>
          </w:p>
          <w:p w:rsidR="00000000" w:rsidDel="00000000" w:rsidP="00000000" w:rsidRDefault="00000000" w:rsidRPr="00000000" w14:paraId="00000072">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73">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7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CONTENU DES ÉPREUVES</w:t>
      </w:r>
    </w:p>
    <w:p w:rsidR="00000000" w:rsidDel="00000000" w:rsidP="00000000" w:rsidRDefault="00000000" w:rsidRPr="00000000" w14:paraId="0000007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Nommez et décrivez le types d’épreuves prévues dans le cadre de la compétition. Si vous proposez des épreuves différentes selon l’âge, le niveau, veuillez préciser</w:t>
      </w:r>
    </w:p>
    <w:tbl>
      <w:tblPr>
        <w:tblStyle w:val="Table8"/>
        <w:tblW w:w="970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rHeight w:val="6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7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Règlement des épreuves / critères de notation </w:t>
      </w:r>
    </w:p>
    <w:p w:rsidR="00000000" w:rsidDel="00000000" w:rsidP="00000000" w:rsidRDefault="00000000" w:rsidRPr="00000000" w14:paraId="0000007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Décrivez en quelques mots le règlement prévu pour chaque épreuve, les critères de notation. Si vous possédez un document déjà mis en forme, vous pouvez le joindre à la demande.</w:t>
      </w:r>
    </w:p>
    <w:tbl>
      <w:tblPr>
        <w:tblStyle w:val="Table9"/>
        <w:tblW w:w="973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3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7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7E">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Gestion des arbitres</w:t>
      </w:r>
    </w:p>
    <w:p w:rsidR="00000000" w:rsidDel="00000000" w:rsidP="00000000" w:rsidRDefault="00000000" w:rsidRPr="00000000" w14:paraId="0000007F">
      <w:pPr>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Indiquez ici les nom, prénoms des arbitres / jury prévus et décrivez le mode de fonctionnement envisagé pour désigner les vainqueurs :</w:t>
      </w:r>
      <w:r w:rsidDel="00000000" w:rsidR="00000000" w:rsidRPr="00000000">
        <w:rPr>
          <w:rtl w:val="0"/>
        </w:rPr>
      </w:r>
    </w:p>
    <w:tbl>
      <w:tblPr>
        <w:tblStyle w:val="Table10"/>
        <w:tblW w:w="973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3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81">
            <w:pPr>
              <w:widowControl w:val="0"/>
              <w:rPr>
                <w:rFonts w:ascii="Open Sans" w:cs="Open Sans" w:eastAsia="Open Sans" w:hAnsi="Open Sans"/>
                <w:b w:val="1"/>
                <w:sz w:val="20"/>
                <w:szCs w:val="20"/>
              </w:rPr>
            </w:pPr>
            <w:r w:rsidDel="00000000" w:rsidR="00000000" w:rsidRPr="00000000">
              <w:rPr>
                <w:rtl w:val="0"/>
              </w:rPr>
            </w:r>
          </w:p>
        </w:tc>
      </w:tr>
    </w:tbl>
    <w:p w:rsidR="00000000" w:rsidDel="00000000" w:rsidP="00000000" w:rsidRDefault="00000000" w:rsidRPr="00000000" w14:paraId="00000082">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8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Accueil / Gestion des athlètes :</w:t>
      </w:r>
    </w:p>
    <w:p w:rsidR="00000000" w:rsidDel="00000000" w:rsidP="00000000" w:rsidRDefault="00000000" w:rsidRPr="00000000" w14:paraId="0000008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 vous avez prévu une procédure de prise en charge particulière des athlètes (p.ex. accueil, briefing, hébergement, restauration, transports, prise en chare, etc. ), indiquez-la ici. Sinon laissez vide</w:t>
      </w:r>
    </w:p>
    <w:tbl>
      <w:tblPr>
        <w:tblStyle w:val="Table11"/>
        <w:tblW w:w="9780.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rHeight w:val="24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8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7">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Gestion des vainqueurs</w:t>
      </w:r>
    </w:p>
    <w:p w:rsidR="00000000" w:rsidDel="00000000" w:rsidP="00000000" w:rsidRDefault="00000000" w:rsidRPr="00000000" w14:paraId="0000008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Quel titre de champion décernez-vous ? (p.ex. vainqueur du jour / champion.ne 2022, etc..)</w:t>
      </w:r>
    </w:p>
    <w:tbl>
      <w:tblPr>
        <w:tblStyle w:val="Table12"/>
        <w:tblW w:w="975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8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Quel type de récompense prévoyez-vous d’offrir ? Quelle est leur valeur (en euros) Et à qui ?</w:t>
      </w:r>
    </w:p>
    <w:tbl>
      <w:tblPr>
        <w:tblStyle w:val="Table13"/>
        <w:tblW w:w="973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D">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8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Prévoyez-vous une forme de récompense / remerciements aux participants n’ayant pas gagné ?</w:t>
      </w:r>
    </w:p>
    <w:tbl>
      <w:tblPr>
        <w:tblStyle w:val="Table14"/>
        <w:tblW w:w="976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5"/>
        <w:tblGridChange w:id="0">
          <w:tblGrid>
            <w:gridCol w:w="9765"/>
          </w:tblGrid>
        </w:tblGridChange>
      </w:tblGrid>
      <w:tr>
        <w:trPr>
          <w:cantSplit w:val="0"/>
          <w:trHeight w:val="1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9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3">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Sponsors et partenaires de l'événement. </w:t>
      </w:r>
      <w:r w:rsidDel="00000000" w:rsidR="00000000" w:rsidRPr="00000000">
        <w:rPr>
          <w:rFonts w:ascii="Open Sans" w:cs="Open Sans" w:eastAsia="Open Sans" w:hAnsi="Open Sans"/>
          <w:sz w:val="20"/>
          <w:szCs w:val="20"/>
          <w:rtl w:val="0"/>
        </w:rPr>
        <w:t xml:space="preserve">Listez ici le nom des autres entités associées à l'événement, en précisant ceux qui ont été contactés et ceux qui ont confirmé leur soutien.</w:t>
      </w:r>
    </w:p>
    <w:tbl>
      <w:tblPr>
        <w:tblStyle w:val="Table15"/>
        <w:tblW w:w="973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3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9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6">
      <w:pPr>
        <w:keepNext w:val="1"/>
        <w:keepLines w:val="1"/>
        <w:shd w:fill="ffffff" w:val="clear"/>
        <w:spacing w:after="80" w:before="120" w:lineRule="auto"/>
        <w:rPr>
          <w:rFonts w:ascii="Open Sans" w:cs="Open Sans" w:eastAsia="Open Sans" w:hAnsi="Open Sans"/>
          <w:b w:val="1"/>
          <w:sz w:val="26"/>
          <w:szCs w:val="26"/>
        </w:rPr>
      </w:pPr>
      <w:bookmarkStart w:colFirst="0" w:colLast="0" w:name="_heading=h.g6uba0cur35q" w:id="5"/>
      <w:bookmarkEnd w:id="5"/>
      <w:r w:rsidDel="00000000" w:rsidR="00000000" w:rsidRPr="00000000">
        <w:rPr>
          <w:rFonts w:ascii="Open Sans" w:cs="Open Sans" w:eastAsia="Open Sans" w:hAnsi="Open Sans"/>
          <w:b w:val="1"/>
          <w:sz w:val="26"/>
          <w:szCs w:val="26"/>
          <w:rtl w:val="0"/>
        </w:rPr>
        <w:t xml:space="preserve">Démarches légales :</w:t>
      </w:r>
    </w:p>
    <w:p w:rsidR="00000000" w:rsidDel="00000000" w:rsidP="00000000" w:rsidRDefault="00000000" w:rsidRPr="00000000" w14:paraId="00000097">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A ce stade, des institutions locales soutiennent-elles votre événement ? </w:t>
      </w:r>
      <w:r w:rsidDel="00000000" w:rsidR="00000000" w:rsidRPr="00000000">
        <w:rPr>
          <w:rFonts w:ascii="Open Sans" w:cs="Open Sans" w:eastAsia="Open Sans" w:hAnsi="Open Sans"/>
          <w:color w:val="333333"/>
          <w:sz w:val="20"/>
          <w:szCs w:val="20"/>
          <w:rtl w:val="0"/>
        </w:rPr>
        <w:t xml:space="preserve">(Cochez les cases)</w:t>
      </w:r>
    </w:p>
    <w:tbl>
      <w:tblPr>
        <w:tblStyle w:val="Table16"/>
        <w:tblW w:w="972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425"/>
        <w:gridCol w:w="1425"/>
        <w:gridCol w:w="1425"/>
        <w:gridCol w:w="1425"/>
        <w:gridCol w:w="1425"/>
        <w:tblGridChange w:id="0">
          <w:tblGrid>
            <w:gridCol w:w="2595"/>
            <w:gridCol w:w="1425"/>
            <w:gridCol w:w="1425"/>
            <w:gridCol w:w="1425"/>
            <w:gridCol w:w="1425"/>
            <w:gridCol w:w="1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Open Sans" w:cs="Open Sans" w:eastAsia="Open Sans" w:hAnsi="Open Sans"/>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a été informé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a confirmé son soutien par 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a confirmé son soutien par écrit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participe à l’organisation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subventionne ou prête du matériel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La mairie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Le service des 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La préfecture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La DRAJES (ex  DRDJSCS)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Autre, précisez</w:t>
            </w:r>
          </w:p>
          <w:p w:rsidR="00000000" w:rsidDel="00000000" w:rsidP="00000000" w:rsidRDefault="00000000" w:rsidRPr="00000000" w14:paraId="000000B7">
            <w:pPr>
              <w:widowControl w:val="0"/>
              <w:rPr>
                <w:rFonts w:ascii="Open Sans" w:cs="Open Sans" w:eastAsia="Open Sans" w:hAnsi="Open Sans"/>
                <w:color w:val="333333"/>
                <w:sz w:val="18"/>
                <w:szCs w:val="18"/>
              </w:rPr>
            </w:pPr>
            <w:r w:rsidDel="00000000" w:rsidR="00000000" w:rsidRPr="00000000">
              <w:rPr>
                <w:rtl w:val="0"/>
              </w:rPr>
            </w:r>
          </w:p>
          <w:p w:rsidR="00000000" w:rsidDel="00000000" w:rsidP="00000000" w:rsidRDefault="00000000" w:rsidRPr="00000000" w14:paraId="000000B8">
            <w:pPr>
              <w:widowControl w:val="0"/>
              <w:rPr>
                <w:rFonts w:ascii="Open Sans" w:cs="Open Sans" w:eastAsia="Open Sans" w:hAnsi="Open Sans"/>
                <w:color w:val="333333"/>
                <w:sz w:val="18"/>
                <w:szCs w:val="18"/>
              </w:rPr>
            </w:pPr>
            <w:r w:rsidDel="00000000" w:rsidR="00000000" w:rsidRPr="00000000">
              <w:rPr>
                <w:rtl w:val="0"/>
              </w:rPr>
            </w:r>
          </w:p>
          <w:p w:rsidR="00000000" w:rsidDel="00000000" w:rsidP="00000000" w:rsidRDefault="00000000" w:rsidRPr="00000000" w14:paraId="000000B9">
            <w:pPr>
              <w:widowControl w:val="0"/>
              <w:rPr>
                <w:rFonts w:ascii="Open Sans" w:cs="Open Sans" w:eastAsia="Open Sans" w:hAnsi="Open Sans"/>
                <w:color w:val="333333"/>
                <w:sz w:val="18"/>
                <w:szCs w:val="18"/>
              </w:rPr>
            </w:pPr>
            <w:r w:rsidDel="00000000" w:rsidR="00000000" w:rsidRPr="00000000">
              <w:rPr>
                <w:rtl w:val="0"/>
              </w:rPr>
            </w:r>
          </w:p>
          <w:p w:rsidR="00000000" w:rsidDel="00000000" w:rsidP="00000000" w:rsidRDefault="00000000" w:rsidRPr="00000000" w14:paraId="000000BA">
            <w:pPr>
              <w:widowControl w:val="0"/>
              <w:rPr>
                <w:rFonts w:ascii="Open Sans" w:cs="Open Sans" w:eastAsia="Open Sans" w:hAnsi="Open Sans"/>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jc w:val="center"/>
              <w:rPr>
                <w:rFonts w:ascii="Open Sans" w:cs="Open Sans" w:eastAsia="Open Sans" w:hAnsi="Open Sans"/>
                <w:color w:val="333333"/>
                <w:sz w:val="18"/>
                <w:szCs w:val="18"/>
              </w:rPr>
            </w:pPr>
            <w:r w:rsidDel="00000000" w:rsidR="00000000" w:rsidRPr="00000000">
              <w:rPr>
                <w:rFonts w:ascii="Open Sans" w:cs="Open Sans" w:eastAsia="Open Sans" w:hAnsi="Open Sans"/>
                <w:color w:val="333333"/>
                <w:sz w:val="18"/>
                <w:szCs w:val="18"/>
                <w:rtl w:val="0"/>
              </w:rPr>
              <w:t xml:space="preserve">[   ]</w:t>
            </w:r>
          </w:p>
        </w:tc>
      </w:tr>
    </w:tbl>
    <w:p w:rsidR="00000000" w:rsidDel="00000000" w:rsidP="00000000" w:rsidRDefault="00000000" w:rsidRPr="00000000" w14:paraId="000000C0">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C1">
      <w:pPr>
        <w:shd w:fill="ffffff" w:val="clear"/>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Démarches liées à la configuration de l’événement : </w:t>
      </w:r>
    </w:p>
    <w:p w:rsidR="00000000" w:rsidDel="00000000" w:rsidP="00000000" w:rsidRDefault="00000000" w:rsidRPr="00000000" w14:paraId="000000C2">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Mon événement accueille : </w:t>
      </w:r>
    </w:p>
    <w:p w:rsidR="00000000" w:rsidDel="00000000" w:rsidP="00000000" w:rsidRDefault="00000000" w:rsidRPr="00000000" w14:paraId="000000C3">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moins de 50 personnes         [  ] entre 50 et 150 personnes       [  ] entre 150 et 500 personnes</w:t>
      </w:r>
    </w:p>
    <w:p w:rsidR="00000000" w:rsidDel="00000000" w:rsidP="00000000" w:rsidRDefault="00000000" w:rsidRPr="00000000" w14:paraId="000000C4">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500* visiteurs ou plus              [  ]  1500** visiteurs ou plus  </w:t>
      </w:r>
    </w:p>
    <w:p w:rsidR="00000000" w:rsidDel="00000000" w:rsidP="00000000" w:rsidRDefault="00000000" w:rsidRPr="00000000" w14:paraId="000000C5">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C6">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Si plus de 500 visiteurs : le bâtiment utilisé dispose-t-il d’une homologation ERP (Etablissement Recevant du Public) pour le nombre de visiteurs prévus ?</w:t>
      </w:r>
    </w:p>
    <w:p w:rsidR="00000000" w:rsidDel="00000000" w:rsidP="00000000" w:rsidRDefault="00000000" w:rsidRPr="00000000" w14:paraId="000000C7">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Oui   [  ] la demande est en cours     [  ] Non  [  ] Ne sais pas </w:t>
      </w:r>
    </w:p>
    <w:p w:rsidR="00000000" w:rsidDel="00000000" w:rsidP="00000000" w:rsidRDefault="00000000" w:rsidRPr="00000000" w14:paraId="000000C8">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C9">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Si plus de 1500 visiteurs, avez-vous l’accord de la commission départementale de sécurité ?</w:t>
        <w:br w:type="textWrapping"/>
        <w:t xml:space="preserve">[  ] Oui   [  ] la demande est en cours    [  ] Non  [  ] Ne sais pas </w:t>
      </w:r>
    </w:p>
    <w:p w:rsidR="00000000" w:rsidDel="00000000" w:rsidP="00000000" w:rsidRDefault="00000000" w:rsidRPr="00000000" w14:paraId="000000CA">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CB">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CC">
      <w:pPr>
        <w:shd w:fill="ffffff" w:val="clear"/>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  ] Mon événement se déroule tout / en partie sur la voie publique </w:t>
      </w:r>
    </w:p>
    <w:p w:rsidR="00000000" w:rsidDel="00000000" w:rsidP="00000000" w:rsidRDefault="00000000" w:rsidRPr="00000000" w14:paraId="000000CD">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Avez-vous fait une demande d’occupation de l’espace public auprès de la mairie / la préfecture / le service en charge de la gestion du lieu ?</w:t>
      </w:r>
    </w:p>
    <w:p w:rsidR="00000000" w:rsidDel="00000000" w:rsidP="00000000" w:rsidRDefault="00000000" w:rsidRPr="00000000" w14:paraId="000000CE">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Oui   [  ] la demande est en cours [  ] Non  [  ] Ne sais pas </w:t>
      </w:r>
    </w:p>
    <w:p w:rsidR="00000000" w:rsidDel="00000000" w:rsidP="00000000" w:rsidRDefault="00000000" w:rsidRPr="00000000" w14:paraId="000000CF">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D0">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   ] Mon</w:t>
      </w:r>
      <w:r w:rsidDel="00000000" w:rsidR="00000000" w:rsidRPr="00000000">
        <w:rPr>
          <w:rFonts w:ascii="Open Sans" w:cs="Open Sans" w:eastAsia="Open Sans" w:hAnsi="Open Sans"/>
          <w:color w:val="333333"/>
          <w:sz w:val="20"/>
          <w:szCs w:val="20"/>
          <w:rtl w:val="0"/>
        </w:rPr>
        <w:t xml:space="preserve"> </w:t>
      </w:r>
      <w:r w:rsidDel="00000000" w:rsidR="00000000" w:rsidRPr="00000000">
        <w:rPr>
          <w:rFonts w:ascii="Open Sans" w:cs="Open Sans" w:eastAsia="Open Sans" w:hAnsi="Open Sans"/>
          <w:b w:val="1"/>
          <w:color w:val="333333"/>
          <w:sz w:val="20"/>
          <w:szCs w:val="20"/>
          <w:rtl w:val="0"/>
        </w:rPr>
        <w:t xml:space="preserve">événement comprend des aménagements et installations spécifiques,</w:t>
      </w:r>
      <w:r w:rsidDel="00000000" w:rsidR="00000000" w:rsidRPr="00000000">
        <w:rPr>
          <w:rFonts w:ascii="Open Sans" w:cs="Open Sans" w:eastAsia="Open Sans" w:hAnsi="Open Sans"/>
          <w:color w:val="333333"/>
          <w:sz w:val="20"/>
          <w:szCs w:val="20"/>
          <w:rtl w:val="0"/>
        </w:rPr>
        <w:t xml:space="preserve"> accueille du public dans des locaux ou lieux non prévus à cet effet ou dans des conditions inhabituelles. Précisez ici : </w:t>
      </w:r>
    </w:p>
    <w:tbl>
      <w:tblPr>
        <w:tblStyle w:val="Table17"/>
        <w:tblW w:w="9780.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rHeight w:val="23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D2">
      <w:pPr>
        <w:shd w:fill="ffffff" w:val="clear"/>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D3">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Sécurité des épreuves : </w:t>
      </w:r>
      <w:r w:rsidDel="00000000" w:rsidR="00000000" w:rsidRPr="00000000">
        <w:rPr>
          <w:rFonts w:ascii="Open Sans" w:cs="Open Sans" w:eastAsia="Open Sans" w:hAnsi="Open Sans"/>
          <w:color w:val="333333"/>
          <w:sz w:val="20"/>
          <w:szCs w:val="20"/>
          <w:rtl w:val="0"/>
        </w:rPr>
        <w:t xml:space="preserve">Avez-vous prévu une gestion particulière pour vérifier la sécurité pour le public qui utilise les aménagements et installations spécifiques ? Faites-vous appel à un ouvreur ? Un technicien ? Une commission sécurité ? Si oui, précisez ici : </w:t>
      </w:r>
    </w:p>
    <w:tbl>
      <w:tblPr>
        <w:tblStyle w:val="Table18"/>
        <w:tblW w:w="975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1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D5">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D6">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Sécurité de l’événement : </w:t>
      </w:r>
      <w:r w:rsidDel="00000000" w:rsidR="00000000" w:rsidRPr="00000000">
        <w:rPr>
          <w:rFonts w:ascii="Open Sans" w:cs="Open Sans" w:eastAsia="Open Sans" w:hAnsi="Open Sans"/>
          <w:sz w:val="20"/>
          <w:szCs w:val="20"/>
          <w:rtl w:val="0"/>
        </w:rPr>
        <w:t xml:space="preserve">Avez-vous prévu une gestion particulière, des infos, un règlement, du balisage, de la signalétique concernant la sécurité du public ? Si oui, précisez ici</w:t>
      </w:r>
    </w:p>
    <w:tbl>
      <w:tblPr>
        <w:tblStyle w:val="Table19"/>
        <w:tblW w:w="973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13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D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9">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Sécurité sanitaire / poste de secours</w:t>
      </w:r>
    </w:p>
    <w:p w:rsidR="00000000" w:rsidDel="00000000" w:rsidP="00000000" w:rsidRDefault="00000000" w:rsidRPr="00000000" w14:paraId="000000D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Décrivez ce que vous mettez en place concernant les accidents éventuels, les petits bobos, etc.</w:t>
      </w:r>
    </w:p>
    <w:tbl>
      <w:tblPr>
        <w:tblStyle w:val="Table20"/>
        <w:tblW w:w="975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rHeight w:val="1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DC">
      <w:pPr>
        <w:shd w:fill="ffffff" w:val="clear"/>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DD">
      <w:pPr>
        <w:shd w:fill="ffffff" w:val="clea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Assurance / Licence </w:t>
      </w:r>
    </w:p>
    <w:p w:rsidR="00000000" w:rsidDel="00000000" w:rsidP="00000000" w:rsidRDefault="00000000" w:rsidRPr="00000000" w14:paraId="000000DE">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  ] Mon événement est ouvert aux licenciés FPK</w:t>
      </w:r>
    </w:p>
    <w:p w:rsidR="00000000" w:rsidDel="00000000" w:rsidP="00000000" w:rsidRDefault="00000000" w:rsidRPr="00000000" w14:paraId="000000DF">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  ] Mon événement est ouvert aux personnes non-licenciés à la FPK  </w:t>
      </w:r>
    </w:p>
    <w:p w:rsidR="00000000" w:rsidDel="00000000" w:rsidP="00000000" w:rsidRDefault="00000000" w:rsidRPr="00000000" w14:paraId="000000E0">
      <w:pPr>
        <w:shd w:fill="ffffff" w:val="clea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1">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  ] Je prévois des licences événementielles (48h / 2€ par personne) pour les non-licenciés</w:t>
      </w:r>
    </w:p>
    <w:p w:rsidR="00000000" w:rsidDel="00000000" w:rsidP="00000000" w:rsidRDefault="00000000" w:rsidRPr="00000000" w14:paraId="000000E2">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  ] J’aimerai l’avis de la commission assurance FPK-ASPTT sur mon événement </w:t>
      </w:r>
    </w:p>
    <w:p w:rsidR="00000000" w:rsidDel="00000000" w:rsidP="00000000" w:rsidRDefault="00000000" w:rsidRPr="00000000" w14:paraId="000000E3">
      <w:pPr>
        <w:shd w:fill="ffffff" w:val="clea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4">
      <w:pPr>
        <w:shd w:fill="ffffff" w:val="clea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Certificats médicaux</w:t>
      </w:r>
    </w:p>
    <w:p w:rsidR="00000000" w:rsidDel="00000000" w:rsidP="00000000" w:rsidRDefault="00000000" w:rsidRPr="00000000" w14:paraId="000000E5">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  ] Mes participants à la compétition sont informés qu’ils doivent fournir un certificat médical autorisant la pratique en compétition</w:t>
      </w:r>
    </w:p>
    <w:p w:rsidR="00000000" w:rsidDel="00000000" w:rsidP="00000000" w:rsidRDefault="00000000" w:rsidRPr="00000000" w14:paraId="000000E6">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  ] Ma procédure d’inscription prévoit une vérification du certificat médical “Parkour en compétition” et la conservation d’une copie</w:t>
      </w:r>
    </w:p>
    <w:p w:rsidR="00000000" w:rsidDel="00000000" w:rsidP="00000000" w:rsidRDefault="00000000" w:rsidRPr="00000000" w14:paraId="000000E7">
      <w:pPr>
        <w:shd w:fill="ffffff" w:val="clear"/>
        <w:spacing w:after="200" w:before="200" w:lineRule="auto"/>
        <w:rPr>
          <w:rFonts w:ascii="Open Sans" w:cs="Open Sans" w:eastAsia="Open Sans" w:hAnsi="Open Sans"/>
          <w:color w:val="333333"/>
          <w:sz w:val="20"/>
          <w:szCs w:val="20"/>
        </w:rPr>
      </w:pPr>
      <w:r w:rsidDel="00000000" w:rsidR="00000000" w:rsidRPr="00000000">
        <w:rPr>
          <w:rFonts w:ascii="Open Sans" w:cs="Open Sans" w:eastAsia="Open Sans" w:hAnsi="Open Sans"/>
          <w:b w:val="1"/>
          <w:color w:val="333333"/>
          <w:sz w:val="20"/>
          <w:szCs w:val="20"/>
          <w:rtl w:val="0"/>
        </w:rPr>
        <w:t xml:space="preserve">Participation de compétiteurs mineurs : </w:t>
      </w:r>
      <w:r w:rsidDel="00000000" w:rsidR="00000000" w:rsidRPr="00000000">
        <w:rPr>
          <w:rFonts w:ascii="Open Sans" w:cs="Open Sans" w:eastAsia="Open Sans" w:hAnsi="Open Sans"/>
          <w:color w:val="333333"/>
          <w:sz w:val="20"/>
          <w:szCs w:val="20"/>
          <w:rtl w:val="0"/>
        </w:rPr>
        <w:t xml:space="preserve">Si vous acceptez des mineurs, veuillez préciser : </w:t>
      </w:r>
    </w:p>
    <w:p w:rsidR="00000000" w:rsidDel="00000000" w:rsidP="00000000" w:rsidRDefault="00000000" w:rsidRPr="00000000" w14:paraId="000000E8">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Un mineur peut participer à partir de l’âge suivant : [............................].</w:t>
      </w:r>
    </w:p>
    <w:p w:rsidR="00000000" w:rsidDel="00000000" w:rsidP="00000000" w:rsidRDefault="00000000" w:rsidRPr="00000000" w14:paraId="000000E9">
      <w:pPr>
        <w:shd w:fill="ffffff" w:val="clear"/>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 J’ai prévu un formulaire d’autorisation parentale</w:t>
        <w:br w:type="textWrapping"/>
        <w:t xml:space="preserve">[  ] L’équipe d’organisation est sensibilisée aux notions de préservation de l’intégrité physique et morale des sportifs mineurs. Voir à ce sujet le </w:t>
      </w:r>
      <w:hyperlink r:id="rId11">
        <w:r w:rsidDel="00000000" w:rsidR="00000000" w:rsidRPr="00000000">
          <w:rPr>
            <w:rFonts w:ascii="Open Sans" w:cs="Open Sans" w:eastAsia="Open Sans" w:hAnsi="Open Sans"/>
            <w:color w:val="b42a1a"/>
            <w:sz w:val="20"/>
            <w:szCs w:val="20"/>
            <w:u w:val="single"/>
            <w:rtl w:val="0"/>
          </w:rPr>
          <w:t xml:space="preserve">guide de la DRJSCS Ile de France</w:t>
        </w:r>
      </w:hyperlink>
      <w:r w:rsidDel="00000000" w:rsidR="00000000" w:rsidRPr="00000000">
        <w:rPr>
          <w:rFonts w:ascii="Open Sans" w:cs="Open Sans" w:eastAsia="Open Sans" w:hAnsi="Open Sans"/>
          <w:color w:val="333333"/>
          <w:sz w:val="20"/>
          <w:szCs w:val="20"/>
          <w:rtl w:val="0"/>
        </w:rPr>
        <w:t xml:space="preserve">.</w:t>
      </w:r>
    </w:p>
    <w:p w:rsidR="00000000" w:rsidDel="00000000" w:rsidP="00000000" w:rsidRDefault="00000000" w:rsidRPr="00000000" w14:paraId="000000EA">
      <w:pPr>
        <w:shd w:fill="ffffff" w:val="clear"/>
        <w:spacing w:after="8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 </w:t>
      </w:r>
    </w:p>
    <w:p w:rsidR="00000000" w:rsidDel="00000000" w:rsidP="00000000" w:rsidRDefault="00000000" w:rsidRPr="00000000" w14:paraId="000000EB">
      <w:pPr>
        <w:keepNext w:val="1"/>
        <w:keepLines w:val="1"/>
        <w:shd w:fill="ffffff" w:val="clear"/>
        <w:spacing w:after="80" w:before="120" w:lineRule="auto"/>
        <w:rPr/>
      </w:pPr>
      <w:bookmarkStart w:colFirst="0" w:colLast="0" w:name="_heading=h.1jmc2fqktii8" w:id="6"/>
      <w:bookmarkEnd w:id="6"/>
      <w:r w:rsidDel="00000000" w:rsidR="00000000" w:rsidRPr="00000000">
        <w:rPr>
          <w:rFonts w:ascii="Open Sans" w:cs="Open Sans" w:eastAsia="Open Sans" w:hAnsi="Open Sans"/>
          <w:b w:val="1"/>
          <w:sz w:val="26"/>
          <w:szCs w:val="26"/>
          <w:rtl w:val="0"/>
        </w:rPr>
        <w:t xml:space="preserve">Infos complémentaires</w:t>
      </w:r>
      <w:r w:rsidDel="00000000" w:rsidR="00000000" w:rsidRPr="00000000">
        <w:rPr>
          <w:rtl w:val="0"/>
        </w:rPr>
      </w:r>
    </w:p>
    <w:tbl>
      <w:tblPr>
        <w:tblStyle w:val="Table21"/>
        <w:tblW w:w="973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5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Indiquez ici toute information jugée utile pour la bonne compréhension de l'événement</w:t>
            </w:r>
          </w:p>
          <w:p w:rsidR="00000000" w:rsidDel="00000000" w:rsidP="00000000" w:rsidRDefault="00000000" w:rsidRPr="00000000" w14:paraId="000000ED">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EE">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EF">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F0">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F1">
            <w:pPr>
              <w:widowControl w:val="0"/>
              <w:rPr>
                <w:rFonts w:ascii="Open Sans" w:cs="Open Sans" w:eastAsia="Open Sans" w:hAnsi="Open Sans"/>
                <w:color w:val="333333"/>
                <w:sz w:val="20"/>
                <w:szCs w:val="20"/>
              </w:rPr>
            </w:pPr>
            <w:r w:rsidDel="00000000" w:rsidR="00000000" w:rsidRPr="00000000">
              <w:rPr>
                <w:rtl w:val="0"/>
              </w:rPr>
            </w:r>
          </w:p>
          <w:p w:rsidR="00000000" w:rsidDel="00000000" w:rsidP="00000000" w:rsidRDefault="00000000" w:rsidRPr="00000000" w14:paraId="000000F2">
            <w:pPr>
              <w:widowControl w:val="0"/>
              <w:rPr>
                <w:rFonts w:ascii="Open Sans" w:cs="Open Sans" w:eastAsia="Open Sans" w:hAnsi="Open Sans"/>
                <w:color w:val="333333"/>
                <w:sz w:val="20"/>
                <w:szCs w:val="20"/>
              </w:rPr>
            </w:pPr>
            <w:r w:rsidDel="00000000" w:rsidR="00000000" w:rsidRPr="00000000">
              <w:rPr>
                <w:rtl w:val="0"/>
              </w:rPr>
            </w:r>
          </w:p>
        </w:tc>
      </w:tr>
    </w:tbl>
    <w:p w:rsidR="00000000" w:rsidDel="00000000" w:rsidP="00000000" w:rsidRDefault="00000000" w:rsidRPr="00000000" w14:paraId="000000F3">
      <w:pPr>
        <w:shd w:fill="ffffff" w:val="clear"/>
        <w:spacing w:after="200" w:before="200" w:lineRule="auto"/>
        <w:rPr>
          <w:rFonts w:ascii="Open Sans" w:cs="Open Sans" w:eastAsia="Open Sans" w:hAnsi="Open Sans"/>
          <w:b w:val="1"/>
          <w:color w:val="333333"/>
          <w:sz w:val="20"/>
          <w:szCs w:val="20"/>
        </w:rPr>
      </w:pPr>
      <w:r w:rsidDel="00000000" w:rsidR="00000000" w:rsidRPr="00000000">
        <w:rPr>
          <w:rtl w:val="0"/>
        </w:rPr>
      </w:r>
    </w:p>
    <w:p w:rsidR="00000000" w:rsidDel="00000000" w:rsidP="00000000" w:rsidRDefault="00000000" w:rsidRPr="00000000" w14:paraId="000000F4">
      <w:pPr>
        <w:keepNext w:val="1"/>
        <w:keepLines w:val="1"/>
        <w:shd w:fill="ffffff" w:val="clear"/>
        <w:spacing w:after="200" w:before="200" w:lineRule="auto"/>
        <w:rPr>
          <w:rFonts w:ascii="Open Sans" w:cs="Open Sans" w:eastAsia="Open Sans" w:hAnsi="Open Sans"/>
          <w:b w:val="1"/>
          <w:sz w:val="26"/>
          <w:szCs w:val="26"/>
        </w:rPr>
      </w:pPr>
      <w:bookmarkStart w:colFirst="0" w:colLast="0" w:name="_heading=h.r9qh3vmxysmr" w:id="7"/>
      <w:bookmarkEnd w:id="7"/>
      <w:r w:rsidDel="00000000" w:rsidR="00000000" w:rsidRPr="00000000">
        <w:rPr>
          <w:rFonts w:ascii="Open Sans" w:cs="Open Sans" w:eastAsia="Open Sans" w:hAnsi="Open Sans"/>
          <w:b w:val="1"/>
          <w:sz w:val="26"/>
          <w:szCs w:val="26"/>
          <w:rtl w:val="0"/>
        </w:rPr>
        <w:t xml:space="preserve">Demande de labellisation</w:t>
      </w:r>
    </w:p>
    <w:p w:rsidR="00000000" w:rsidDel="00000000" w:rsidP="00000000" w:rsidRDefault="00000000" w:rsidRPr="00000000" w14:paraId="000000F5">
      <w:pPr>
        <w:shd w:fill="ffffff" w:val="clear"/>
        <w:spacing w:after="200" w:before="200" w:lineRule="auto"/>
        <w:rPr>
          <w:rFonts w:ascii="Impact" w:cs="Impact" w:eastAsia="Impact" w:hAnsi="Impact"/>
          <w:sz w:val="80"/>
          <w:szCs w:val="80"/>
        </w:rPr>
      </w:pPr>
      <w:r w:rsidDel="00000000" w:rsidR="00000000" w:rsidRPr="00000000">
        <w:rPr>
          <w:rFonts w:ascii="Open Sans" w:cs="Open Sans" w:eastAsia="Open Sans" w:hAnsi="Open Sans"/>
          <w:b w:val="1"/>
          <w:color w:val="333333"/>
          <w:sz w:val="20"/>
          <w:szCs w:val="20"/>
          <w:rtl w:val="0"/>
        </w:rPr>
        <w:t xml:space="preserve">[  ] Je suis intéressé pour faire homologuer mon événement</w:t>
      </w:r>
      <w:r w:rsidDel="00000000" w:rsidR="00000000" w:rsidRPr="00000000">
        <w:rPr>
          <w:rFonts w:ascii="Open Sans" w:cs="Open Sans" w:eastAsia="Open Sans" w:hAnsi="Open Sans"/>
          <w:color w:val="333333"/>
          <w:sz w:val="20"/>
          <w:szCs w:val="20"/>
          <w:rtl w:val="0"/>
        </w:rPr>
        <w:t xml:space="preserve"> par la FPK afin qu'il puisse devenir un jour une compétition officielle FPK.</w:t>
      </w:r>
      <w:r w:rsidDel="00000000" w:rsidR="00000000" w:rsidRPr="00000000">
        <w:rPr>
          <w:rtl w:val="0"/>
        </w:rPr>
      </w:r>
    </w:p>
    <w:sectPr>
      <w:type w:val="continuous"/>
      <w:pgSz w:h="16840" w:w="11900" w:orient="portrait"/>
      <w:pgMar w:bottom="1133.8582677165355" w:top="1984.2519685039372" w:left="1133.8582677165355" w:right="1133.8582677165355" w:header="425.1968503937008"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Impact"/>
  <w:font w:name="Pathway Gothic One">
    <w:embedRegular w:fontKey="{00000000-0000-0000-0000-000000000000}" r:id="rId1" w:subsetted="0"/>
  </w:font>
  <w:font w:name="Ailerons"/>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536"/>
        <w:tab w:val="right" w:leader="none" w:pos="9072"/>
      </w:tabs>
      <w:ind w:right="360"/>
      <w:jc w:val="center"/>
      <w:rPr>
        <w:rFonts w:ascii="Ailerons" w:cs="Ailerons" w:eastAsia="Ailerons" w:hAnsi="Ailerons"/>
        <w:color w:val="000000"/>
        <w:sz w:val="28"/>
        <w:szCs w:val="2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29640" cy="1136650"/>
          <wp:effectExtent b="0" l="0" r="0" t="0"/>
          <wp:wrapNone/>
          <wp:docPr id="12" name="image1.png"/>
          <a:graphic>
            <a:graphicData uri="http://schemas.openxmlformats.org/drawingml/2006/picture">
              <pic:pic>
                <pic:nvPicPr>
                  <pic:cNvPr id="0" name="image1.png"/>
                  <pic:cNvPicPr preferRelativeResize="0"/>
                </pic:nvPicPr>
                <pic:blipFill>
                  <a:blip r:embed="rId1"/>
                  <a:srcRect b="0" l="0" r="54815" t="0"/>
                  <a:stretch>
                    <a:fillRect/>
                  </a:stretch>
                </pic:blipFill>
                <pic:spPr>
                  <a:xfrm>
                    <a:off x="0" y="0"/>
                    <a:ext cx="929640" cy="1136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29640" cy="1136650"/>
          <wp:effectExtent b="0" l="0" r="0" t="0"/>
          <wp:wrapNone/>
          <wp:docPr id="11" name="image1.png"/>
          <a:graphic>
            <a:graphicData uri="http://schemas.openxmlformats.org/drawingml/2006/picture">
              <pic:pic>
                <pic:nvPicPr>
                  <pic:cNvPr id="0" name="image1.png"/>
                  <pic:cNvPicPr preferRelativeResize="0"/>
                </pic:nvPicPr>
                <pic:blipFill>
                  <a:blip r:embed="rId1"/>
                  <a:srcRect b="0" l="0" r="54815" t="0"/>
                  <a:stretch>
                    <a:fillRect/>
                  </a:stretch>
                </pic:blipFill>
                <pic:spPr>
                  <a:xfrm>
                    <a:off x="0" y="0"/>
                    <a:ext cx="929640" cy="11366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center" w:leader="none" w:pos="4536"/>
        <w:tab w:val="right" w:leader="none" w:pos="9072"/>
      </w:tabs>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933450" cy="993900"/>
          <wp:effectExtent b="0" l="0" r="0" t="0"/>
          <wp:wrapNone/>
          <wp:docPr id="9" name="image2.png"/>
          <a:graphic>
            <a:graphicData uri="http://schemas.openxmlformats.org/drawingml/2006/picture">
              <pic:pic>
                <pic:nvPicPr>
                  <pic:cNvPr id="0" name="image2.png"/>
                  <pic:cNvPicPr preferRelativeResize="0"/>
                </pic:nvPicPr>
                <pic:blipFill>
                  <a:blip r:embed="rId1"/>
                  <a:srcRect b="0" l="0" r="54815" t="12313"/>
                  <a:stretch>
                    <a:fillRect/>
                  </a:stretch>
                </pic:blipFill>
                <pic:spPr>
                  <a:xfrm>
                    <a:off x="0" y="0"/>
                    <a:ext cx="933450" cy="993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5432477</wp:posOffset>
          </wp:positionH>
          <wp:positionV relativeFrom="paragraph">
            <wp:posOffset>76201</wp:posOffset>
          </wp:positionV>
          <wp:extent cx="634948" cy="864235"/>
          <wp:effectExtent b="0" l="0" r="0" t="0"/>
          <wp:wrapNone/>
          <wp:docPr id="1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34948" cy="864235"/>
                  </a:xfrm>
                  <a:prstGeom prst="rect"/>
                  <a:ln/>
                </pic:spPr>
              </pic:pic>
            </a:graphicData>
          </a:graphic>
        </wp:anchor>
      </w:drawing>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leader="none" w:pos="4536"/>
        <w:tab w:val="right" w:leader="none" w:pos="9072"/>
      </w:tabs>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hd w:fill="ffffff" w:val="clear"/>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unhideWhenUsed w:val="1"/>
    <w:qFormat w:val="1"/>
    <w:rsid w:val="00A92627"/>
    <w:pPr>
      <w:keepNext w:val="1"/>
      <w:keepLines w:val="1"/>
      <w:shd w:color="auto" w:fill="ffffff" w:val="clear"/>
      <w:spacing w:after="80" w:before="360"/>
      <w:outlineLvl w:val="1"/>
    </w:pPr>
    <w:rPr>
      <w:rFonts w:asciiTheme="majorHAnsi" w:hAnsiTheme="majorHAnsi"/>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0" w:customStyle="1">
    <w:name w:val="normal"/>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aragraphedeliste">
    <w:name w:val="List Paragraph"/>
    <w:basedOn w:val="Normal"/>
    <w:uiPriority w:val="34"/>
    <w:qFormat w:val="1"/>
    <w:rsid w:val="003D5A18"/>
    <w:pPr>
      <w:ind w:left="720"/>
      <w:contextualSpacing w:val="1"/>
    </w:pPr>
  </w:style>
  <w:style w:type="paragraph" w:styleId="Textedebulles">
    <w:name w:val="Balloon Text"/>
    <w:basedOn w:val="Normal"/>
    <w:link w:val="TextedebullesCar"/>
    <w:uiPriority w:val="99"/>
    <w:semiHidden w:val="1"/>
    <w:unhideWhenUsed w:val="1"/>
    <w:rsid w:val="00E65FC2"/>
    <w:rPr>
      <w:rFonts w:ascii="Lucida Grande" w:hAnsi="Lucida Grande"/>
      <w:sz w:val="18"/>
      <w:szCs w:val="18"/>
    </w:rPr>
  </w:style>
  <w:style w:type="character" w:styleId="TextedebullesCar" w:customStyle="1">
    <w:name w:val="Texte de bulles Car"/>
    <w:basedOn w:val="Policepardfaut"/>
    <w:link w:val="Textedebulles"/>
    <w:uiPriority w:val="99"/>
    <w:semiHidden w:val="1"/>
    <w:rsid w:val="00E65FC2"/>
    <w:rPr>
      <w:rFonts w:ascii="Lucida Grande" w:hAnsi="Lucida Grande"/>
      <w:sz w:val="18"/>
      <w:szCs w:val="18"/>
      <w:lang w:val="fr-FR"/>
    </w:rPr>
  </w:style>
  <w:style w:type="table" w:styleId="Grille">
    <w:name w:val="Table Grid"/>
    <w:basedOn w:val="TableauNormal"/>
    <w:uiPriority w:val="59"/>
    <w:rsid w:val="00C2180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tte">
    <w:name w:val="header"/>
    <w:basedOn w:val="Normal"/>
    <w:link w:val="En-tteCar"/>
    <w:uiPriority w:val="99"/>
    <w:unhideWhenUsed w:val="1"/>
    <w:rsid w:val="00975C05"/>
    <w:pPr>
      <w:tabs>
        <w:tab w:val="center" w:pos="4536"/>
        <w:tab w:val="right" w:pos="9072"/>
      </w:tabs>
    </w:pPr>
  </w:style>
  <w:style w:type="character" w:styleId="En-tteCar" w:customStyle="1">
    <w:name w:val="En-tête Car"/>
    <w:basedOn w:val="Policepardfaut"/>
    <w:link w:val="En-tte"/>
    <w:uiPriority w:val="99"/>
    <w:rsid w:val="00975C05"/>
    <w:rPr>
      <w:lang w:val="fr-FR"/>
    </w:rPr>
  </w:style>
  <w:style w:type="paragraph" w:styleId="Pieddepage">
    <w:name w:val="footer"/>
    <w:basedOn w:val="Normal"/>
    <w:link w:val="PieddepageCar"/>
    <w:uiPriority w:val="99"/>
    <w:unhideWhenUsed w:val="1"/>
    <w:rsid w:val="00975C05"/>
    <w:pPr>
      <w:tabs>
        <w:tab w:val="center" w:pos="4536"/>
        <w:tab w:val="right" w:pos="9072"/>
      </w:tabs>
    </w:pPr>
  </w:style>
  <w:style w:type="character" w:styleId="PieddepageCar" w:customStyle="1">
    <w:name w:val="Pied de page Car"/>
    <w:basedOn w:val="Policepardfaut"/>
    <w:link w:val="Pieddepage"/>
    <w:uiPriority w:val="99"/>
    <w:rsid w:val="00975C05"/>
    <w:rPr>
      <w:lang w:val="fr-FR"/>
    </w:rPr>
  </w:style>
  <w:style w:type="paragraph" w:styleId="Rvision">
    <w:name w:val="Revision"/>
    <w:hidden w:val="1"/>
    <w:uiPriority w:val="99"/>
    <w:semiHidden w:val="1"/>
    <w:rsid w:val="007722C6"/>
  </w:style>
  <w:style w:type="character" w:styleId="Lienhypertexte">
    <w:name w:val="Hyperlink"/>
    <w:basedOn w:val="Policepardfaut"/>
    <w:uiPriority w:val="99"/>
    <w:unhideWhenUsed w:val="1"/>
    <w:rsid w:val="002A35CA"/>
    <w:rPr>
      <w:color w:val="0000ff" w:themeColor="hyperlink"/>
      <w:u w:val="single"/>
    </w:rPr>
  </w:style>
  <w:style w:type="paragraph" w:styleId="NormalWeb">
    <w:name w:val="Normal (Web)"/>
    <w:basedOn w:val="Normal"/>
    <w:uiPriority w:val="99"/>
    <w:semiHidden w:val="1"/>
    <w:unhideWhenUsed w:val="1"/>
    <w:rsid w:val="00EA36E1"/>
    <w:pPr>
      <w:spacing w:after="100" w:afterAutospacing="1" w:before="100" w:beforeAutospacing="1"/>
    </w:pPr>
    <w:rPr>
      <w:rFonts w:ascii="Times New Roman" w:cs="Times New Roman" w:hAnsi="Times New Roman"/>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100.0" w:type="dxa"/>
        <w:left w:w="100.0" w:type="dxa"/>
        <w:bottom w:w="100.0" w:type="dxa"/>
        <w:right w:w="100.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100.0" w:type="dxa"/>
        <w:left w:w="100.0" w:type="dxa"/>
        <w:bottom w:w="100.0" w:type="dxa"/>
        <w:right w:w="100.0" w:type="dxa"/>
      </w:tblCellMar>
    </w:tblPr>
  </w:style>
  <w:style w:type="table" w:styleId="af1" w:customStyle="1">
    <w:basedOn w:val="TableNormal0"/>
    <w:tblPr>
      <w:tblStyleRowBandSize w:val="1"/>
      <w:tblStyleColBandSize w:val="1"/>
      <w:tblCellMar>
        <w:top w:w="100.0" w:type="dxa"/>
        <w:left w:w="100.0" w:type="dxa"/>
        <w:bottom w:w="100.0" w:type="dxa"/>
        <w:right w:w="100.0" w:type="dxa"/>
      </w:tblCellMar>
    </w:tblPr>
  </w:style>
  <w:style w:type="table" w:styleId="af2" w:customStyle="1">
    <w:basedOn w:val="TableNormal0"/>
    <w:tblPr>
      <w:tblStyleRowBandSize w:val="1"/>
      <w:tblStyleColBandSize w:val="1"/>
      <w:tblCellMar>
        <w:top w:w="100.0" w:type="dxa"/>
        <w:left w:w="100.0" w:type="dxa"/>
        <w:bottom w:w="100.0" w:type="dxa"/>
        <w:right w:w="100.0" w:type="dxa"/>
      </w:tblCellMar>
    </w:tblPr>
  </w:style>
  <w:style w:type="table" w:styleId="af3" w:customStyle="1">
    <w:basedOn w:val="TableNormal0"/>
    <w:tblPr>
      <w:tblStyleRowBandSize w:val="1"/>
      <w:tblStyleColBandSize w:val="1"/>
      <w:tblCellMar>
        <w:top w:w="100.0" w:type="dxa"/>
        <w:left w:w="100.0" w:type="dxa"/>
        <w:bottom w:w="100.0" w:type="dxa"/>
        <w:right w:w="100.0" w:type="dxa"/>
      </w:tblCellMar>
    </w:tblPr>
  </w:style>
  <w:style w:type="character" w:styleId="Numrodepage">
    <w:name w:val="page number"/>
    <w:basedOn w:val="Policepardfaut"/>
    <w:uiPriority w:val="99"/>
    <w:semiHidden w:val="1"/>
    <w:unhideWhenUsed w:val="1"/>
    <w:rsid w:val="00A7074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ile-de-france.drjscs.gouv.fr/sites/ile-de-france.drjscs.gouv.fr/IMG/pdf/Lutter_contre_la_maltraitance-2.pdf"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thwayGothicOne-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S0TlB2hNM1cQv+oLwbs4h8MMrg==">CgMxLjAyDWgubHdvdGZxdWdnbDEyDmguNjZ6bHY4NjV1YzQ5Mg5oLjJ5eTVmYWoyMm83OTIOaC5va3VsNHE2enZ6M20yDmgudm55ZHFudW9lMmVuMg5oLmc2dWJhMGN1cjM1cTIOaC4xam1jMmZxa3RpaTgyDmgucjlxaDN2bXh5c21yOAByITFiTF9IbTJxNlJaT3ZuVk5tcjZLT0ptaXpfbWd6ZmZUdg==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2019-12-19T15:18:00Z</dcterms:created>
  <dc:creator>Daniel Catzaras</dc:creator>
</cp:coreProperties>
</file>